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3944" w14:textId="755266E2" w:rsidR="00F00131" w:rsidRPr="00F00131" w:rsidRDefault="009178BF" w:rsidP="00F001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131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54567615" w14:textId="4F8EE66B" w:rsidR="00F00131" w:rsidRPr="00F00131" w:rsidRDefault="00F00131" w:rsidP="00F001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131">
        <w:rPr>
          <w:rFonts w:ascii="Times New Roman" w:hAnsi="Times New Roman" w:cs="Times New Roman"/>
          <w:b/>
          <w:bCs/>
          <w:sz w:val="28"/>
          <w:szCs w:val="28"/>
        </w:rPr>
        <w:t>ЕВГАЩИНС</w:t>
      </w:r>
      <w:r w:rsidR="009178BF" w:rsidRPr="00F00131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</w:t>
      </w:r>
    </w:p>
    <w:p w14:paraId="69FC5168" w14:textId="7D91B864" w:rsidR="00F00131" w:rsidRPr="00F00131" w:rsidRDefault="009178BF" w:rsidP="00F001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131">
        <w:rPr>
          <w:rFonts w:ascii="Times New Roman" w:hAnsi="Times New Roman" w:cs="Times New Roman"/>
          <w:b/>
          <w:bCs/>
          <w:sz w:val="28"/>
          <w:szCs w:val="28"/>
        </w:rPr>
        <w:t>БОЛЬШЕРЕЧЕНСКОГО МУНИЦИПАЛЬНОГО РАЙОНА</w:t>
      </w:r>
    </w:p>
    <w:p w14:paraId="1D0098BC" w14:textId="5A5BBF40" w:rsidR="00F00131" w:rsidRDefault="009178BF" w:rsidP="00F001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131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14:paraId="4673DCED" w14:textId="77777777" w:rsidR="00F00131" w:rsidRPr="00F00131" w:rsidRDefault="00F00131" w:rsidP="00F001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19970" w14:textId="0CC4DBE3" w:rsidR="00F00131" w:rsidRDefault="009178BF" w:rsidP="00F0013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0131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14:paraId="2837E8B8" w14:textId="77777777" w:rsidR="00F00131" w:rsidRPr="00F00131" w:rsidRDefault="00F00131" w:rsidP="00F0013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F05BC3" w14:textId="5F365191" w:rsidR="00F00131" w:rsidRPr="00F00131" w:rsidRDefault="009178BF" w:rsidP="00B26F90">
      <w:pPr>
        <w:jc w:val="center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</w:t>
      </w:r>
      <w:r w:rsidR="00F00131" w:rsidRPr="00F00131">
        <w:rPr>
          <w:rFonts w:ascii="Times New Roman" w:hAnsi="Times New Roman" w:cs="Times New Roman"/>
          <w:sz w:val="26"/>
          <w:szCs w:val="26"/>
        </w:rPr>
        <w:t>Евгащинс</w:t>
      </w:r>
      <w:r w:rsidRPr="00F00131">
        <w:rPr>
          <w:rFonts w:ascii="Times New Roman" w:hAnsi="Times New Roman" w:cs="Times New Roman"/>
          <w:sz w:val="26"/>
          <w:szCs w:val="26"/>
        </w:rPr>
        <w:t>кого сельского поселения № 10</w:t>
      </w:r>
      <w:r w:rsidR="00B26F90">
        <w:rPr>
          <w:rFonts w:ascii="Times New Roman" w:hAnsi="Times New Roman" w:cs="Times New Roman"/>
          <w:sz w:val="26"/>
          <w:szCs w:val="26"/>
        </w:rPr>
        <w:t>9</w:t>
      </w:r>
      <w:r w:rsidRPr="00F00131">
        <w:rPr>
          <w:rFonts w:ascii="Times New Roman" w:hAnsi="Times New Roman" w:cs="Times New Roman"/>
          <w:sz w:val="26"/>
          <w:szCs w:val="26"/>
        </w:rPr>
        <w:t xml:space="preserve"> от </w:t>
      </w:r>
      <w:r w:rsidR="00B26F90">
        <w:rPr>
          <w:rFonts w:ascii="Times New Roman" w:hAnsi="Times New Roman" w:cs="Times New Roman"/>
          <w:sz w:val="26"/>
          <w:szCs w:val="26"/>
        </w:rPr>
        <w:t>04</w:t>
      </w:r>
      <w:r w:rsidRPr="00F00131">
        <w:rPr>
          <w:rFonts w:ascii="Times New Roman" w:hAnsi="Times New Roman" w:cs="Times New Roman"/>
          <w:sz w:val="26"/>
          <w:szCs w:val="26"/>
        </w:rPr>
        <w:t>.0</w:t>
      </w:r>
      <w:r w:rsidR="00B26F90">
        <w:rPr>
          <w:rFonts w:ascii="Times New Roman" w:hAnsi="Times New Roman" w:cs="Times New Roman"/>
          <w:sz w:val="26"/>
          <w:szCs w:val="26"/>
        </w:rPr>
        <w:t>8</w:t>
      </w:r>
      <w:r w:rsidRPr="00F00131">
        <w:rPr>
          <w:rFonts w:ascii="Times New Roman" w:hAnsi="Times New Roman" w:cs="Times New Roman"/>
          <w:sz w:val="26"/>
          <w:szCs w:val="26"/>
        </w:rPr>
        <w:t xml:space="preserve">.2022 г. «Об организации деятельности органов местного самоуправления </w:t>
      </w:r>
      <w:r w:rsidR="00B26F90">
        <w:rPr>
          <w:rFonts w:ascii="Times New Roman" w:hAnsi="Times New Roman" w:cs="Times New Roman"/>
          <w:sz w:val="26"/>
          <w:szCs w:val="26"/>
        </w:rPr>
        <w:t>Евгащинского</w:t>
      </w:r>
      <w:r w:rsidRPr="00F00131">
        <w:rPr>
          <w:rFonts w:ascii="Times New Roman" w:hAnsi="Times New Roman" w:cs="Times New Roman"/>
          <w:sz w:val="26"/>
          <w:szCs w:val="26"/>
        </w:rPr>
        <w:t xml:space="preserve"> сельского поселения по выявлению бесхозяйных недвижимых вещей и принятию их в муниципальную собственность»</w:t>
      </w:r>
    </w:p>
    <w:p w14:paraId="2F05820A" w14:textId="77777777" w:rsidR="00B26F90" w:rsidRPr="00B26F90" w:rsidRDefault="009178BF" w:rsidP="00B26F90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31">
        <w:t xml:space="preserve"> </w:t>
      </w:r>
      <w:r w:rsidR="00B26F90">
        <w:t xml:space="preserve">           </w:t>
      </w:r>
      <w:r w:rsidRPr="00B26F90">
        <w:rPr>
          <w:rFonts w:ascii="Times New Roman" w:hAnsi="Times New Roman" w:cs="Times New Roman"/>
          <w:sz w:val="26"/>
          <w:szCs w:val="26"/>
        </w:rPr>
        <w:t xml:space="preserve">В соответствии со ст. 225 Гражданского кодекса РФ, приказом Росреестра от 15.03.2023 № П/0086 «Об установлении порядка принятия на учет бесхозяйных недвижимых вещей», руководствуясь Уставом </w:t>
      </w:r>
      <w:r w:rsidR="00B26F90" w:rsidRPr="00B26F90">
        <w:rPr>
          <w:rFonts w:ascii="Times New Roman" w:hAnsi="Times New Roman" w:cs="Times New Roman"/>
          <w:sz w:val="26"/>
          <w:szCs w:val="26"/>
        </w:rPr>
        <w:t>Евгащинского</w:t>
      </w:r>
      <w:r w:rsidRPr="00B26F90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муниципального района Омской области, Совет </w:t>
      </w:r>
      <w:r w:rsidR="00B26F90" w:rsidRPr="00B26F90">
        <w:rPr>
          <w:rFonts w:ascii="Times New Roman" w:hAnsi="Times New Roman" w:cs="Times New Roman"/>
          <w:sz w:val="26"/>
          <w:szCs w:val="26"/>
        </w:rPr>
        <w:t>Евгащинского</w:t>
      </w:r>
      <w:r w:rsidRPr="00B26F90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муниципального района Омской области </w:t>
      </w:r>
    </w:p>
    <w:p w14:paraId="09BA1095" w14:textId="25B86B9F" w:rsidR="00F00131" w:rsidRDefault="009178BF" w:rsidP="00B26F90">
      <w:pPr>
        <w:pStyle w:val="a3"/>
        <w:rPr>
          <w:rFonts w:ascii="Times New Roman" w:hAnsi="Times New Roman" w:cs="Times New Roman"/>
          <w:sz w:val="26"/>
          <w:szCs w:val="26"/>
        </w:rPr>
      </w:pPr>
      <w:r w:rsidRPr="00B26F90">
        <w:rPr>
          <w:rFonts w:ascii="Times New Roman" w:hAnsi="Times New Roman" w:cs="Times New Roman"/>
          <w:sz w:val="26"/>
          <w:szCs w:val="26"/>
        </w:rPr>
        <w:t>р е ш и л:</w:t>
      </w:r>
    </w:p>
    <w:p w14:paraId="57840B10" w14:textId="77777777" w:rsidR="00B26F90" w:rsidRPr="00B26F90" w:rsidRDefault="00B26F90" w:rsidP="00B26F9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D7A53B4" w14:textId="4750A598"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 1. В решение Совета </w:t>
      </w:r>
      <w:r w:rsidR="00B26F90">
        <w:rPr>
          <w:rFonts w:ascii="Times New Roman" w:hAnsi="Times New Roman" w:cs="Times New Roman"/>
          <w:sz w:val="26"/>
          <w:szCs w:val="26"/>
        </w:rPr>
        <w:t>Евгащинского</w:t>
      </w:r>
      <w:r w:rsidRPr="00F00131">
        <w:rPr>
          <w:rFonts w:ascii="Times New Roman" w:hAnsi="Times New Roman" w:cs="Times New Roman"/>
          <w:sz w:val="26"/>
          <w:szCs w:val="26"/>
        </w:rPr>
        <w:t xml:space="preserve"> сельского поселения № 10</w:t>
      </w:r>
      <w:r w:rsidR="00B26F90">
        <w:rPr>
          <w:rFonts w:ascii="Times New Roman" w:hAnsi="Times New Roman" w:cs="Times New Roman"/>
          <w:sz w:val="26"/>
          <w:szCs w:val="26"/>
        </w:rPr>
        <w:t>9</w:t>
      </w:r>
      <w:r w:rsidRPr="00F00131">
        <w:rPr>
          <w:rFonts w:ascii="Times New Roman" w:hAnsi="Times New Roman" w:cs="Times New Roman"/>
          <w:sz w:val="26"/>
          <w:szCs w:val="26"/>
        </w:rPr>
        <w:t xml:space="preserve"> от </w:t>
      </w:r>
      <w:r w:rsidR="00B26F90">
        <w:rPr>
          <w:rFonts w:ascii="Times New Roman" w:hAnsi="Times New Roman" w:cs="Times New Roman"/>
          <w:sz w:val="26"/>
          <w:szCs w:val="26"/>
        </w:rPr>
        <w:t>04</w:t>
      </w:r>
      <w:r w:rsidRPr="00F00131">
        <w:rPr>
          <w:rFonts w:ascii="Times New Roman" w:hAnsi="Times New Roman" w:cs="Times New Roman"/>
          <w:sz w:val="26"/>
          <w:szCs w:val="26"/>
        </w:rPr>
        <w:t>.0</w:t>
      </w:r>
      <w:r w:rsidR="00B26F90">
        <w:rPr>
          <w:rFonts w:ascii="Times New Roman" w:hAnsi="Times New Roman" w:cs="Times New Roman"/>
          <w:sz w:val="26"/>
          <w:szCs w:val="26"/>
        </w:rPr>
        <w:t>8</w:t>
      </w:r>
      <w:r w:rsidRPr="00F00131">
        <w:rPr>
          <w:rFonts w:ascii="Times New Roman" w:hAnsi="Times New Roman" w:cs="Times New Roman"/>
          <w:sz w:val="26"/>
          <w:szCs w:val="26"/>
        </w:rPr>
        <w:t xml:space="preserve">.2022 г. « Об организации деятельности органов местного самоуправления </w:t>
      </w:r>
      <w:r w:rsidR="00B26F90">
        <w:rPr>
          <w:rFonts w:ascii="Times New Roman" w:hAnsi="Times New Roman" w:cs="Times New Roman"/>
          <w:sz w:val="26"/>
          <w:szCs w:val="26"/>
        </w:rPr>
        <w:t>Евгащинского</w:t>
      </w:r>
      <w:r w:rsidRPr="00F00131">
        <w:rPr>
          <w:rFonts w:ascii="Times New Roman" w:hAnsi="Times New Roman" w:cs="Times New Roman"/>
          <w:sz w:val="26"/>
          <w:szCs w:val="26"/>
        </w:rPr>
        <w:t xml:space="preserve"> сельского поселения по выявлению бесхозяйных недвижимых вещей и принятию их в муниципальную собственность» внести следующие изменения: </w:t>
      </w:r>
    </w:p>
    <w:p w14:paraId="420F282B" w14:textId="77777777"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1.1 В преамбуле слова «приказом Министерства экономического развития РФ от 10.12.2015 № 931 «Об установлении порядка принятия на учет бесхозяйных недвижимых вещей» заменить на слова «приказом Росреестра от 15.03.2023 № П/0086 «Об установлении порядка принятия на учет бесхозяйных недвижимых вещей»; </w:t>
      </w:r>
    </w:p>
    <w:p w14:paraId="33C57225" w14:textId="77777777"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1.2 в пункте 10 слова «приказом Министерства экономического развития РФ от 10.12.2015 № 931 «Об установлении порядка принятия на учет бесхозяйных недвижимых вещей» заменить на слова «приказом Росреестра от 15.03.2023 № П/0086 «Об установлении порядка принятия на учет бесхозяйных недвижимых вещей»; </w:t>
      </w:r>
    </w:p>
    <w:p w14:paraId="23C9DC48" w14:textId="77777777"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1.3 в пункт 10 добавить подпункты 10.1-10.4 следующего содержания: </w:t>
      </w:r>
    </w:p>
    <w:p w14:paraId="3510F2EB" w14:textId="77777777"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«10.1 В случае, если проведенные в соответствии с настоящей статьей мероприятия не позволили выявить правообладателя ранее учтенного объекта недвижимости, не прекратившего свое существование, уполномоченный орган в четырнадцатидневный срок с даты получения ответа на запрос, указанный в части 4 настоящей статьи, а в случае неполучения ответа на запрос после истечения тридцатидневного срока со 2 дня направления такого запроса в установленном Гражданским кодексом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</w:t>
      </w:r>
      <w:r w:rsidRPr="00F00131">
        <w:rPr>
          <w:rFonts w:ascii="Times New Roman" w:hAnsi="Times New Roman" w:cs="Times New Roman"/>
          <w:sz w:val="26"/>
          <w:szCs w:val="26"/>
        </w:rPr>
        <w:lastRenderedPageBreak/>
        <w:t xml:space="preserve">бесхозяйного здания, сооружения, помещения, машино-места или объекта незавершенного строительства, в котором указываются: </w:t>
      </w:r>
    </w:p>
    <w:p w14:paraId="5A118C64" w14:textId="77777777"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1) кадастровый номер ранее учтенного объекта недвижимости, содержащийся в Едином государственном реестре недвижимости, а в случае его отсутствия - вид, назначение, площадь, иная основная характеристика (при наличии), адрес такого объекта недвижимости (при отсутствии адреса такого объекта недвижимости - его местоположение); </w:t>
      </w:r>
    </w:p>
    <w:p w14:paraId="36B2264F" w14:textId="77777777"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2) результаты проведенных в соответствии с частями 1 - 4 настоящей статьи мероприятий, включая информацию о наименованиях органов государственной власти, органов местного самоуправления, организаций, фамилиях, об инициалах имен и отчеств (последнее - при наличии) нотариусов, которым направлялись запросы, об опубликовании сведений; </w:t>
      </w:r>
    </w:p>
    <w:p w14:paraId="703B3963" w14:textId="77777777"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3) подтверждение факта неполучения в установленном порядке (в том числе в сроки) предусмотренных настоящей статьей сведений, необходимых для принятия проекта решения; </w:t>
      </w:r>
    </w:p>
    <w:p w14:paraId="72B15793" w14:textId="77777777"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10.2 В случае, если в результате проведенных в соответствии с настоящей статьей мероприятий уполномоченным органом установлено, что ранее учтенные земельный участок или не прекративший свое существование объект недвижимости имеет признаки выморочного имущества, уполномоченный орган в четырнадцатидневный срок с момента установления данного факта принимает решение о выявлении земельного участка, здания, сооружения, помещения, машино-места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 В случае,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Федерации, уполномоченный орган 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 </w:t>
      </w:r>
    </w:p>
    <w:p w14:paraId="0C26943B" w14:textId="77777777"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10.3 Решения, указанные в подпунктах 10.1-10.2 в срок не более пяти рабочих дней со дня их принятия уполномоченным органом: </w:t>
      </w:r>
    </w:p>
    <w:p w14:paraId="16662E4F" w14:textId="77777777"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 </w:t>
      </w:r>
    </w:p>
    <w:p w14:paraId="7372846F" w14:textId="77777777"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2) размещаются им в информационно-телекоммуникационной сети "Интернет" на официальном сайте муниципального образования, на территории которого расположен соответствующий ранее учтенный объект 3 недвижимости, или в случае, если такой объект недвижимости расположен на территориях субъектов Российской Федерации - городов федерального значения Москвы, Санкт-Петербурга и Севастополя, на официальном сайте соответствующего субъекта Российской Федерации. В случае принятия указанных решений в отношении помещений и (или) </w:t>
      </w:r>
      <w:r w:rsidRPr="00F00131">
        <w:rPr>
          <w:rFonts w:ascii="Times New Roman" w:hAnsi="Times New Roman" w:cs="Times New Roman"/>
          <w:sz w:val="26"/>
          <w:szCs w:val="26"/>
        </w:rPr>
        <w:lastRenderedPageBreak/>
        <w:t xml:space="preserve">машино-мест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дом); </w:t>
      </w:r>
    </w:p>
    <w:p w14:paraId="061538F7" w14:textId="77777777" w:rsidR="00F00131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>10.4 В случае, если в результате проведенных в соответствии с настоящей статьей мероприятий уполномоченным органом установлено, что объектами недвижимости, в отношении которых проводились указанные мероприятия, являются помещения в здании или сооружении, предназначенные для обслуживания более одного помещения, машиноместа, которые в соответствии с законом относятся к общему имуществу собственников помещений и (или) машино-мест в здании или сооружении, по заявлению уполномоченного органа в Единый государственный реестр недвижимости о данных помещениях вносятся сведения, предусмотренные пунктом 19 части 4 статьи 8 Федерального закона № 397 от 31.07.2023 г."</w:t>
      </w:r>
    </w:p>
    <w:p w14:paraId="49C332B8" w14:textId="38DD59AC" w:rsidR="00025C00" w:rsidRPr="00F00131" w:rsidRDefault="009178BF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 xml:space="preserve"> 2. </w:t>
      </w:r>
      <w:r w:rsidR="00F00131" w:rsidRPr="00F00131">
        <w:rPr>
          <w:rFonts w:ascii="Times New Roman" w:hAnsi="Times New Roman" w:cs="Times New Roman"/>
          <w:sz w:val="26"/>
          <w:szCs w:val="26"/>
        </w:rPr>
        <w:t>Обнародова</w:t>
      </w:r>
      <w:r w:rsidRPr="00F00131">
        <w:rPr>
          <w:rFonts w:ascii="Times New Roman" w:hAnsi="Times New Roman" w:cs="Times New Roman"/>
          <w:sz w:val="26"/>
          <w:szCs w:val="26"/>
        </w:rPr>
        <w:t>ть настоящее решение в газете «</w:t>
      </w:r>
      <w:r w:rsidR="00F00131" w:rsidRPr="00F00131">
        <w:rPr>
          <w:rFonts w:ascii="Times New Roman" w:hAnsi="Times New Roman" w:cs="Times New Roman"/>
          <w:sz w:val="26"/>
          <w:szCs w:val="26"/>
        </w:rPr>
        <w:t>Официальный бюллетень органов местного самоуправления</w:t>
      </w:r>
      <w:r w:rsidRPr="00F00131">
        <w:rPr>
          <w:rFonts w:ascii="Times New Roman" w:hAnsi="Times New Roman" w:cs="Times New Roman"/>
          <w:sz w:val="26"/>
          <w:szCs w:val="26"/>
        </w:rPr>
        <w:t>» и разместить на официальном сайте в сети «Интернет».</w:t>
      </w:r>
    </w:p>
    <w:p w14:paraId="2B168630" w14:textId="77777777" w:rsidR="00F00131" w:rsidRPr="00F00131" w:rsidRDefault="00F00131" w:rsidP="00F0013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5CB8F3" w14:textId="4EF05750" w:rsidR="00F00131" w:rsidRPr="00F00131" w:rsidRDefault="00F00131" w:rsidP="00F00131">
      <w:pPr>
        <w:jc w:val="both"/>
        <w:rPr>
          <w:rFonts w:ascii="Times New Roman" w:hAnsi="Times New Roman" w:cs="Times New Roman"/>
          <w:sz w:val="26"/>
          <w:szCs w:val="26"/>
        </w:rPr>
      </w:pPr>
      <w:r w:rsidRPr="00F00131"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               С.Б.Коротков</w:t>
      </w:r>
    </w:p>
    <w:p w14:paraId="31D03B47" w14:textId="77777777" w:rsidR="00F00131" w:rsidRPr="00F00131" w:rsidRDefault="00F00131" w:rsidP="00F0013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00131" w:rsidRPr="00F0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80"/>
    <w:rsid w:val="00025C00"/>
    <w:rsid w:val="007C4B80"/>
    <w:rsid w:val="008F3DC4"/>
    <w:rsid w:val="009178BF"/>
    <w:rsid w:val="00930DFA"/>
    <w:rsid w:val="00B26F90"/>
    <w:rsid w:val="00F00131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974A"/>
  <w15:chartTrackingRefBased/>
  <w15:docId w15:val="{F4294859-9A90-4901-9ABD-D062C4E7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Евгащино</dc:creator>
  <cp:keywords/>
  <dc:description/>
  <cp:lastModifiedBy>Евгащино</cp:lastModifiedBy>
  <cp:revision>3</cp:revision>
  <dcterms:created xsi:type="dcterms:W3CDTF">2024-06-17T04:16:00Z</dcterms:created>
  <dcterms:modified xsi:type="dcterms:W3CDTF">2024-06-17T10:25:00Z</dcterms:modified>
</cp:coreProperties>
</file>