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19C3" w14:textId="77777777" w:rsidR="00805996" w:rsidRDefault="005842EE" w:rsidP="00805996">
      <w:pPr>
        <w:ind w:left="10206"/>
        <w:jc w:val="right"/>
        <w:rPr>
          <w:rFonts w:ascii="Times New Roman" w:hAnsi="Times New Roman"/>
          <w:sz w:val="24"/>
          <w:szCs w:val="24"/>
        </w:rPr>
      </w:pPr>
      <w:r w:rsidRPr="00805996">
        <w:rPr>
          <w:rFonts w:ascii="Times New Roman" w:hAnsi="Times New Roman"/>
          <w:sz w:val="24"/>
          <w:szCs w:val="24"/>
        </w:rPr>
        <w:t xml:space="preserve">Приложение </w:t>
      </w:r>
    </w:p>
    <w:p w14:paraId="17A30C8E" w14:textId="08630400" w:rsidR="00997C8B" w:rsidRPr="00805996" w:rsidRDefault="00A064F9" w:rsidP="00805996">
      <w:pPr>
        <w:ind w:left="10206"/>
        <w:jc w:val="right"/>
        <w:rPr>
          <w:rFonts w:ascii="Times New Roman" w:hAnsi="Times New Roman"/>
          <w:sz w:val="24"/>
          <w:szCs w:val="24"/>
        </w:rPr>
      </w:pPr>
      <w:r w:rsidRPr="00805996">
        <w:rPr>
          <w:rFonts w:ascii="Times New Roman" w:hAnsi="Times New Roman"/>
          <w:sz w:val="24"/>
          <w:szCs w:val="24"/>
        </w:rPr>
        <w:t>к постановлению</w:t>
      </w:r>
    </w:p>
    <w:p w14:paraId="3A0DEBAC" w14:textId="77777777" w:rsidR="00805996" w:rsidRDefault="00A064F9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  <w:r w:rsidRPr="00805996">
        <w:rPr>
          <w:rFonts w:ascii="Times New Roman" w:hAnsi="Times New Roman"/>
          <w:sz w:val="24"/>
          <w:szCs w:val="24"/>
        </w:rPr>
        <w:t xml:space="preserve">Администрации </w:t>
      </w:r>
      <w:r w:rsidR="003D5853" w:rsidRPr="0080599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3D5853" w:rsidRPr="00805996">
        <w:rPr>
          <w:rFonts w:ascii="Times New Roman" w:hAnsi="Times New Roman"/>
          <w:sz w:val="24"/>
          <w:szCs w:val="24"/>
        </w:rPr>
        <w:t>Евгащинского</w:t>
      </w:r>
      <w:proofErr w:type="spellEnd"/>
      <w:r w:rsidR="003D5853" w:rsidRPr="00805996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805996">
        <w:rPr>
          <w:rFonts w:ascii="Times New Roman" w:hAnsi="Times New Roman"/>
          <w:sz w:val="24"/>
          <w:szCs w:val="24"/>
        </w:rPr>
        <w:t xml:space="preserve">Большереченского муниципального района Омской области  </w:t>
      </w:r>
    </w:p>
    <w:p w14:paraId="65255EA1" w14:textId="7AF23CA8" w:rsidR="00A064F9" w:rsidRPr="00805996" w:rsidRDefault="00DF70D5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  <w:r w:rsidRPr="00805996">
        <w:rPr>
          <w:rFonts w:ascii="Times New Roman" w:hAnsi="Times New Roman"/>
          <w:sz w:val="24"/>
          <w:szCs w:val="24"/>
        </w:rPr>
        <w:t xml:space="preserve">от </w:t>
      </w:r>
      <w:r w:rsidR="00D84E6C" w:rsidRPr="00805996">
        <w:rPr>
          <w:rFonts w:ascii="Times New Roman" w:hAnsi="Times New Roman"/>
          <w:sz w:val="24"/>
          <w:szCs w:val="24"/>
        </w:rPr>
        <w:t>26</w:t>
      </w:r>
      <w:r w:rsidRPr="00805996">
        <w:rPr>
          <w:rFonts w:ascii="Times New Roman" w:hAnsi="Times New Roman"/>
          <w:sz w:val="24"/>
          <w:szCs w:val="24"/>
        </w:rPr>
        <w:t>.03.2025</w:t>
      </w:r>
      <w:r w:rsidR="003D5853" w:rsidRPr="00805996">
        <w:rPr>
          <w:rFonts w:ascii="Times New Roman" w:hAnsi="Times New Roman"/>
          <w:sz w:val="24"/>
          <w:szCs w:val="24"/>
        </w:rPr>
        <w:t xml:space="preserve"> года №</w:t>
      </w:r>
      <w:r w:rsidRPr="00805996">
        <w:rPr>
          <w:rFonts w:ascii="Times New Roman" w:hAnsi="Times New Roman"/>
          <w:sz w:val="24"/>
          <w:szCs w:val="24"/>
        </w:rPr>
        <w:t xml:space="preserve"> </w:t>
      </w:r>
      <w:r w:rsidR="00D84E6C" w:rsidRPr="00805996">
        <w:rPr>
          <w:rFonts w:ascii="Times New Roman" w:hAnsi="Times New Roman"/>
          <w:sz w:val="24"/>
          <w:szCs w:val="24"/>
        </w:rPr>
        <w:t>9</w:t>
      </w:r>
    </w:p>
    <w:p w14:paraId="65AC256C" w14:textId="77777777"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14:paraId="18247F65" w14:textId="77777777"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D5853">
        <w:rPr>
          <w:rFonts w:ascii="Times New Roman" w:hAnsi="Times New Roman"/>
          <w:b/>
          <w:sz w:val="28"/>
          <w:szCs w:val="28"/>
        </w:rPr>
        <w:t>Евгащинского</w:t>
      </w:r>
      <w:proofErr w:type="spellEnd"/>
      <w:r w:rsidR="003D585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DF70D5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DF70D5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4B381364" w14:textId="77777777"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547889" w14:paraId="7C75E35F" w14:textId="77777777" w:rsidTr="00DA5D36">
        <w:trPr>
          <w:tblHeader/>
        </w:trPr>
        <w:tc>
          <w:tcPr>
            <w:tcW w:w="679" w:type="dxa"/>
            <w:vAlign w:val="center"/>
          </w:tcPr>
          <w:p w14:paraId="414CCB07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850" w:type="dxa"/>
            <w:vAlign w:val="center"/>
          </w:tcPr>
          <w:p w14:paraId="3A15B45E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14:paraId="6DB55868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14:paraId="610D7AF3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14:paraId="5D32AF24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7F65F1" w:rsidRPr="00547889" w14:paraId="59A2CC4E" w14:textId="77777777" w:rsidTr="00A22E9E">
        <w:trPr>
          <w:trHeight w:val="289"/>
        </w:trPr>
        <w:tc>
          <w:tcPr>
            <w:tcW w:w="679" w:type="dxa"/>
            <w:vAlign w:val="center"/>
          </w:tcPr>
          <w:p w14:paraId="51A0B7E9" w14:textId="77777777"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14:paraId="1DBC3DFD" w14:textId="77777777" w:rsidR="007F65F1" w:rsidRPr="00547889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36034E" w:rsidRPr="00547889" w14:paraId="0266313D" w14:textId="77777777" w:rsidTr="00DA5D36">
        <w:tc>
          <w:tcPr>
            <w:tcW w:w="679" w:type="dxa"/>
            <w:vAlign w:val="center"/>
          </w:tcPr>
          <w:p w14:paraId="5584AB6B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14F7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Обеспечение правильности исчисления, полноты и своевременности осуществления платежей в бюджет, пеней и штрафов по ним, в том числе погашение (квитирование) начислений соответствующих платежей, являющихся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года № 210-ФЗ «Об организации предоставления государственных и муниципальных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338D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14:paraId="1D8C90AD" w14:textId="77777777" w:rsidR="0036034E" w:rsidRPr="00547889" w:rsidRDefault="0036034E" w:rsidP="008857BC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Главный администратор (администратор) доходов бюджета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Евгащинского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сельского поселения Большереченского муниципального района Омской области:</w:t>
            </w:r>
          </w:p>
          <w:p w14:paraId="3496F86B" w14:textId="77777777" w:rsidR="0036034E" w:rsidRPr="00547889" w:rsidRDefault="0036034E" w:rsidP="008857BC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 (далее – главный администратор доходов)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C4E3DC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актуализация информации о дебиторской задолженности, недопущение образования (роста) просроченной дебиторской задолженности</w:t>
            </w:r>
          </w:p>
        </w:tc>
      </w:tr>
      <w:tr w:rsidR="0036034E" w:rsidRPr="00547889" w14:paraId="314E110A" w14:textId="77777777" w:rsidTr="00DA5D36">
        <w:tc>
          <w:tcPr>
            <w:tcW w:w="679" w:type="dxa"/>
            <w:vAlign w:val="center"/>
          </w:tcPr>
          <w:p w14:paraId="257B9B1F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C351" w14:textId="77777777" w:rsidR="0036034E" w:rsidRPr="00547889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Назначение лиц, ответственных за своевременное составление первичных учетных документов, обосновывающих возникновение дебиторской задолженности, а также передачу первичных учетных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документовдля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B6BE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01.06.202</w:t>
            </w:r>
            <w:r w:rsidR="00DF70D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14:paraId="61267954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97158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актуализация информации о дебиторской задолженности</w:t>
            </w:r>
          </w:p>
        </w:tc>
      </w:tr>
      <w:tr w:rsidR="0036034E" w:rsidRPr="00547889" w14:paraId="3748A6A5" w14:textId="77777777" w:rsidTr="00DA5D36">
        <w:tc>
          <w:tcPr>
            <w:tcW w:w="679" w:type="dxa"/>
            <w:vAlign w:val="center"/>
          </w:tcPr>
          <w:p w14:paraId="1AF07ED5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6ED3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4608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 мере необходимости,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14:paraId="77416F47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6F6D9" w14:textId="77777777" w:rsidR="0036034E" w:rsidRPr="00547889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выявление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 по результатам инвентаризации дебиторской задолженности сомнительной;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безнадежной к взысканию и списанию</w:t>
            </w:r>
          </w:p>
        </w:tc>
      </w:tr>
      <w:tr w:rsidR="0036034E" w:rsidRPr="00547889" w14:paraId="061F2F6D" w14:textId="77777777" w:rsidTr="00621010">
        <w:trPr>
          <w:trHeight w:val="449"/>
        </w:trPr>
        <w:tc>
          <w:tcPr>
            <w:tcW w:w="679" w:type="dxa"/>
            <w:vAlign w:val="center"/>
          </w:tcPr>
          <w:p w14:paraId="792DCA2D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14:paraId="6CB21010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36034E" w:rsidRPr="00547889" w14:paraId="60B3645B" w14:textId="77777777" w:rsidTr="00DA5D36">
        <w:tc>
          <w:tcPr>
            <w:tcW w:w="679" w:type="dxa"/>
            <w:vAlign w:val="center"/>
          </w:tcPr>
          <w:p w14:paraId="756B1494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6382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погашении образовавшейся задолженности в досудебном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порядке,рассмотрение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41E0" w14:textId="77777777" w:rsidR="0036034E" w:rsidRPr="00547889" w:rsidRDefault="0036034E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14:paraId="0D130B70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AA9218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36034E" w:rsidRPr="00547889" w14:paraId="51AAF052" w14:textId="77777777" w:rsidTr="00DA5D36">
        <w:trPr>
          <w:trHeight w:val="1920"/>
        </w:trPr>
        <w:tc>
          <w:tcPr>
            <w:tcW w:w="679" w:type="dxa"/>
            <w:vAlign w:val="center"/>
          </w:tcPr>
          <w:p w14:paraId="5D1DD564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177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30E7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01.06.202</w:t>
            </w:r>
            <w:r w:rsidR="00DF70D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14:paraId="2E6ACC42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ADE9C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6034E" w:rsidRPr="00547889" w14:paraId="55C910F1" w14:textId="77777777" w:rsidTr="000C6FC7">
        <w:trPr>
          <w:trHeight w:val="452"/>
        </w:trPr>
        <w:tc>
          <w:tcPr>
            <w:tcW w:w="679" w:type="dxa"/>
            <w:vAlign w:val="center"/>
          </w:tcPr>
          <w:p w14:paraId="25D257FA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14:paraId="1185D1AA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36034E" w:rsidRPr="00547889" w14:paraId="44E924D3" w14:textId="77777777" w:rsidTr="00DA5D36">
        <w:tc>
          <w:tcPr>
            <w:tcW w:w="679" w:type="dxa"/>
            <w:vAlign w:val="center"/>
          </w:tcPr>
          <w:p w14:paraId="1D9BD182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278A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Подготовка необходимых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длявзысканию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просроченной дебиторской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C5A0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8BED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Главный администратор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CE63A" w14:textId="77777777"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своевременное осуществление мероприятий, направленных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на взыскание просроченной дебиторской задолженности</w:t>
            </w:r>
          </w:p>
        </w:tc>
      </w:tr>
      <w:tr w:rsidR="0036034E" w:rsidRPr="00547889" w14:paraId="6A90A55E" w14:textId="77777777" w:rsidTr="00DA5D36">
        <w:tc>
          <w:tcPr>
            <w:tcW w:w="679" w:type="dxa"/>
            <w:vAlign w:val="center"/>
          </w:tcPr>
          <w:p w14:paraId="3F367FE7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A52C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642D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C7FF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65D92" w14:textId="77777777" w:rsidR="0036034E" w:rsidRPr="00547889" w:rsidRDefault="0036034E" w:rsidP="00CE0C48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своевременное осуществление мероприятий, направленных на взыскание просроченной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дебиторскойзадолженности</w:t>
            </w:r>
            <w:proofErr w:type="spellEnd"/>
          </w:p>
        </w:tc>
      </w:tr>
      <w:tr w:rsidR="0036034E" w:rsidRPr="00547889" w14:paraId="4903C413" w14:textId="77777777" w:rsidTr="00DA5D36">
        <w:tc>
          <w:tcPr>
            <w:tcW w:w="679" w:type="dxa"/>
            <w:vAlign w:val="center"/>
          </w:tcPr>
          <w:p w14:paraId="4A2506C0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DA68" w14:textId="77777777"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Направление исполнительных документов на исполнение в 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756A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2EBC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BDCA38" w14:textId="77777777" w:rsidR="0036034E" w:rsidRPr="00547889" w:rsidRDefault="0036034E" w:rsidP="00CE0C48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своевременное осуществление мероприятий, направленных на взыскание просроченной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дебиторскойзадолженности</w:t>
            </w:r>
            <w:proofErr w:type="spellEnd"/>
          </w:p>
        </w:tc>
      </w:tr>
      <w:tr w:rsidR="0036034E" w:rsidRPr="00547889" w14:paraId="37982690" w14:textId="77777777" w:rsidTr="00DA5D36">
        <w:trPr>
          <w:trHeight w:val="792"/>
        </w:trPr>
        <w:tc>
          <w:tcPr>
            <w:tcW w:w="679" w:type="dxa"/>
            <w:vAlign w:val="center"/>
          </w:tcPr>
          <w:p w14:paraId="3085DECD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2668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Взаимодействие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сподразделениями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25A4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F7D2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A2F4D9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взыскание просроченной дебиторской задолженности</w:t>
            </w:r>
          </w:p>
        </w:tc>
      </w:tr>
      <w:tr w:rsidR="0036034E" w:rsidRPr="00547889" w14:paraId="5B069507" w14:textId="77777777" w:rsidTr="00DA5D36">
        <w:trPr>
          <w:trHeight w:val="754"/>
        </w:trPr>
        <w:tc>
          <w:tcPr>
            <w:tcW w:w="679" w:type="dxa"/>
            <w:vAlign w:val="center"/>
          </w:tcPr>
          <w:p w14:paraId="630C3435" w14:textId="77777777"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C38C" w14:textId="77777777"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приставов </w:t>
            </w:r>
          </w:p>
        </w:tc>
        <w:tc>
          <w:tcPr>
            <w:tcW w:w="2552" w:type="dxa"/>
            <w:vAlign w:val="center"/>
          </w:tcPr>
          <w:p w14:paraId="1DC9BA16" w14:textId="77777777"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14:paraId="5EF4AADE" w14:textId="77777777"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14:paraId="6B4BEE6C" w14:textId="77777777"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6034E" w:rsidRPr="00547889" w14:paraId="4C9A383F" w14:textId="77777777" w:rsidTr="00DA5D36">
        <w:trPr>
          <w:trHeight w:val="1633"/>
        </w:trPr>
        <w:tc>
          <w:tcPr>
            <w:tcW w:w="679" w:type="dxa"/>
            <w:vAlign w:val="center"/>
          </w:tcPr>
          <w:p w14:paraId="269007AF" w14:textId="77777777"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8BC1" w14:textId="77777777"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14:paraId="17955A62" w14:textId="77777777"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551" w:type="dxa"/>
            <w:vAlign w:val="center"/>
          </w:tcPr>
          <w:p w14:paraId="57B93166" w14:textId="77777777"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14:paraId="76A9010D" w14:textId="77777777"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6034E" w:rsidRPr="00547889" w14:paraId="3C0C5D0C" w14:textId="77777777" w:rsidTr="00375583">
        <w:trPr>
          <w:trHeight w:val="1121"/>
        </w:trPr>
        <w:tc>
          <w:tcPr>
            <w:tcW w:w="679" w:type="dxa"/>
            <w:vAlign w:val="center"/>
          </w:tcPr>
          <w:p w14:paraId="536CB1B6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EA7161" w14:textId="77777777" w:rsidR="0036034E" w:rsidRPr="00547889" w:rsidRDefault="0036034E" w:rsidP="00CE0C48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Мероприятия, направленные на приведение нормативных правовых актов, регулирующих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36034E" w:rsidRPr="00547889" w14:paraId="61FE0413" w14:textId="77777777" w:rsidTr="00DA5D36">
        <w:trPr>
          <w:trHeight w:val="2778"/>
        </w:trPr>
        <w:tc>
          <w:tcPr>
            <w:tcW w:w="679" w:type="dxa"/>
            <w:vAlign w:val="center"/>
          </w:tcPr>
          <w:p w14:paraId="415A61C9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4059" w14:textId="77777777"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14:paraId="44BF787D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551" w:type="dxa"/>
            <w:vAlign w:val="center"/>
          </w:tcPr>
          <w:p w14:paraId="007E2B4E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14:paraId="0350054A" w14:textId="77777777"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14:paraId="2FE792F8" w14:textId="77777777"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6034E" w:rsidRPr="00547889" w14:paraId="3ADD9A3C" w14:textId="77777777" w:rsidTr="00375583">
        <w:trPr>
          <w:trHeight w:val="728"/>
        </w:trPr>
        <w:tc>
          <w:tcPr>
            <w:tcW w:w="679" w:type="dxa"/>
            <w:vAlign w:val="center"/>
          </w:tcPr>
          <w:p w14:paraId="68EF457F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A1392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36034E" w:rsidRPr="00547889" w14:paraId="5A9F1776" w14:textId="77777777" w:rsidTr="00DA5D36">
        <w:trPr>
          <w:trHeight w:val="1835"/>
        </w:trPr>
        <w:tc>
          <w:tcPr>
            <w:tcW w:w="679" w:type="dxa"/>
            <w:vAlign w:val="center"/>
          </w:tcPr>
          <w:p w14:paraId="6272D399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92AF" w14:textId="77777777"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14:paraId="4B043850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рекомендовано не менее 1 раза в год</w:t>
            </w:r>
          </w:p>
        </w:tc>
        <w:tc>
          <w:tcPr>
            <w:tcW w:w="2551" w:type="dxa"/>
            <w:vAlign w:val="center"/>
          </w:tcPr>
          <w:p w14:paraId="7BF12EC0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14:paraId="6E9B65D9" w14:textId="77777777" w:rsidR="0036034E" w:rsidRPr="00547889" w:rsidRDefault="0036034E" w:rsidP="00CA3FC9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36034E" w:rsidRPr="00547889" w14:paraId="1F91E8F1" w14:textId="77777777" w:rsidTr="00375583">
        <w:trPr>
          <w:trHeight w:val="1063"/>
        </w:trPr>
        <w:tc>
          <w:tcPr>
            <w:tcW w:w="679" w:type="dxa"/>
            <w:vAlign w:val="center"/>
          </w:tcPr>
          <w:p w14:paraId="2453FDC9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3BBB6C" w14:textId="77777777" w:rsidR="0036034E" w:rsidRPr="00547889" w:rsidRDefault="0036034E" w:rsidP="003D5853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Представление в Комитет финансов и контроля Администрации Большереченского муниципального района Омской области отчета об управлении дебиторской задолженностью по доходам консолидированного бюджета Большереченского муниципального района Омской области (далее – отчет) по форме согласно приложению к настоящему Плану мероприятий («дорожной карте»)</w:t>
            </w:r>
          </w:p>
        </w:tc>
      </w:tr>
      <w:tr w:rsidR="0036034E" w:rsidRPr="00547889" w14:paraId="44757D36" w14:textId="77777777" w:rsidTr="00DA5D36">
        <w:trPr>
          <w:trHeight w:val="2382"/>
        </w:trPr>
        <w:tc>
          <w:tcPr>
            <w:tcW w:w="679" w:type="dxa"/>
            <w:vAlign w:val="center"/>
          </w:tcPr>
          <w:p w14:paraId="3BA21CB3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CCE0" w14:textId="77777777" w:rsidR="0036034E" w:rsidRPr="00547889" w:rsidRDefault="0036034E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Представление в Комитет финансов и контроля Администрации Большереченского муниципального района 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14:paraId="3F47A303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ежеквартально, не позднее </w:t>
            </w:r>
          </w:p>
          <w:p w14:paraId="3A458AAC" w14:textId="77777777"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20-го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14:paraId="18E5C77F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Главный администратор доходов </w:t>
            </w:r>
          </w:p>
        </w:tc>
        <w:tc>
          <w:tcPr>
            <w:tcW w:w="3686" w:type="dxa"/>
            <w:vAlign w:val="center"/>
          </w:tcPr>
          <w:p w14:paraId="422312E7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698F17F" w14:textId="77777777"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6A5165EB" w14:textId="77777777" w:rsidR="00E342F5" w:rsidRPr="00547889" w:rsidRDefault="00E342F5">
      <w:pPr>
        <w:rPr>
          <w:rFonts w:ascii="Times New Roman" w:hAnsi="Times New Roman"/>
          <w:sz w:val="26"/>
          <w:szCs w:val="26"/>
        </w:rPr>
      </w:pPr>
    </w:p>
    <w:sectPr w:rsidR="00E342F5" w:rsidRPr="00547889" w:rsidSect="00547889">
      <w:headerReference w:type="default" r:id="rId8"/>
      <w:pgSz w:w="16838" w:h="11906" w:orient="landscape" w:code="9"/>
      <w:pgMar w:top="1701" w:right="73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4E52" w14:textId="77777777" w:rsidR="007A1A8E" w:rsidRDefault="007A1A8E" w:rsidP="0061476A">
      <w:r>
        <w:separator/>
      </w:r>
    </w:p>
  </w:endnote>
  <w:endnote w:type="continuationSeparator" w:id="0">
    <w:p w14:paraId="743CF393" w14:textId="77777777" w:rsidR="007A1A8E" w:rsidRDefault="007A1A8E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500B" w14:textId="77777777" w:rsidR="007A1A8E" w:rsidRDefault="007A1A8E" w:rsidP="0061476A">
      <w:r>
        <w:separator/>
      </w:r>
    </w:p>
  </w:footnote>
  <w:footnote w:type="continuationSeparator" w:id="0">
    <w:p w14:paraId="287E2122" w14:textId="77777777" w:rsidR="007A1A8E" w:rsidRDefault="007A1A8E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5BB8F" w14:textId="77777777" w:rsidR="00DA5D36" w:rsidRPr="0061476A" w:rsidRDefault="0065457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DF70D5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14:paraId="67595A01" w14:textId="77777777"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000405">
    <w:abstractNumId w:val="7"/>
  </w:num>
  <w:num w:numId="2" w16cid:durableId="1242452161">
    <w:abstractNumId w:val="4"/>
  </w:num>
  <w:num w:numId="3" w16cid:durableId="692611362">
    <w:abstractNumId w:val="1"/>
  </w:num>
  <w:num w:numId="4" w16cid:durableId="1907688349">
    <w:abstractNumId w:val="2"/>
  </w:num>
  <w:num w:numId="5" w16cid:durableId="1524899610">
    <w:abstractNumId w:val="11"/>
  </w:num>
  <w:num w:numId="6" w16cid:durableId="1242450504">
    <w:abstractNumId w:val="9"/>
  </w:num>
  <w:num w:numId="7" w16cid:durableId="559170207">
    <w:abstractNumId w:val="3"/>
  </w:num>
  <w:num w:numId="8" w16cid:durableId="993752295">
    <w:abstractNumId w:val="8"/>
  </w:num>
  <w:num w:numId="9" w16cid:durableId="667901656">
    <w:abstractNumId w:val="6"/>
  </w:num>
  <w:num w:numId="10" w16cid:durableId="1818455816">
    <w:abstractNumId w:val="5"/>
  </w:num>
  <w:num w:numId="11" w16cid:durableId="56126828">
    <w:abstractNumId w:val="0"/>
  </w:num>
  <w:num w:numId="12" w16cid:durableId="17695425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2903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6FF5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4E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5853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49CB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89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79D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574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490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4C1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1A8E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5996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3A6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77176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1E67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4E6C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DF70D5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43E"/>
    <w:rsid w:val="00E95D76"/>
    <w:rsid w:val="00EA0015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5B7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0D073E"/>
  <w15:docId w15:val="{E82E844C-A413-4F4B-A2CB-BA889F6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5C428-014E-4455-B55D-4F13037A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Евгащино</cp:lastModifiedBy>
  <cp:revision>47</cp:revision>
  <cp:lastPrinted>2025-03-27T05:18:00Z</cp:lastPrinted>
  <dcterms:created xsi:type="dcterms:W3CDTF">2023-08-04T05:57:00Z</dcterms:created>
  <dcterms:modified xsi:type="dcterms:W3CDTF">2025-03-27T05:19:00Z</dcterms:modified>
</cp:coreProperties>
</file>