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3D585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3D5853">
        <w:rPr>
          <w:rFonts w:ascii="Times New Roman" w:hAnsi="Times New Roman"/>
          <w:sz w:val="28"/>
          <w:szCs w:val="28"/>
        </w:rPr>
        <w:t>Евгащинского</w:t>
      </w:r>
      <w:proofErr w:type="spellEnd"/>
      <w:r w:rsidR="003D585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064F9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A064F9">
        <w:rPr>
          <w:rFonts w:ascii="Times New Roman" w:hAnsi="Times New Roman"/>
          <w:sz w:val="28"/>
          <w:szCs w:val="28"/>
        </w:rPr>
        <w:t xml:space="preserve"> муниципального района Омской области  </w:t>
      </w:r>
      <w:r w:rsidR="00DF70D5">
        <w:rPr>
          <w:rFonts w:ascii="Times New Roman" w:hAnsi="Times New Roman"/>
          <w:sz w:val="28"/>
          <w:szCs w:val="28"/>
        </w:rPr>
        <w:t>от 00.03.2025</w:t>
      </w:r>
      <w:r w:rsidR="003D5853">
        <w:rPr>
          <w:rFonts w:ascii="Times New Roman" w:hAnsi="Times New Roman"/>
          <w:sz w:val="28"/>
          <w:szCs w:val="28"/>
        </w:rPr>
        <w:t xml:space="preserve"> года №</w:t>
      </w:r>
      <w:r w:rsidR="00DF70D5">
        <w:rPr>
          <w:rFonts w:ascii="Times New Roman" w:hAnsi="Times New Roman"/>
          <w:sz w:val="28"/>
          <w:szCs w:val="28"/>
        </w:rPr>
        <w:t xml:space="preserve"> </w:t>
      </w:r>
      <w:r w:rsidR="003D5853">
        <w:rPr>
          <w:rFonts w:ascii="Times New Roman" w:hAnsi="Times New Roman"/>
          <w:sz w:val="28"/>
          <w:szCs w:val="28"/>
        </w:rPr>
        <w:t xml:space="preserve"> 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D5853">
        <w:rPr>
          <w:rFonts w:ascii="Times New Roman" w:hAnsi="Times New Roman"/>
          <w:b/>
          <w:sz w:val="28"/>
          <w:szCs w:val="28"/>
        </w:rPr>
        <w:t>Евгащинского</w:t>
      </w:r>
      <w:proofErr w:type="spellEnd"/>
      <w:r w:rsidR="003D585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DA5D36" w:rsidRPr="00DA5D36">
        <w:rPr>
          <w:rFonts w:ascii="Times New Roman" w:hAnsi="Times New Roman"/>
          <w:b/>
          <w:sz w:val="28"/>
          <w:szCs w:val="28"/>
        </w:rPr>
        <w:t>Большереченского</w:t>
      </w:r>
      <w:proofErr w:type="spellEnd"/>
      <w:r w:rsidR="00DA5D36" w:rsidRPr="00DA5D36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</w:t>
      </w:r>
      <w:r w:rsidR="00DF70D5">
        <w:rPr>
          <w:rFonts w:ascii="Times New Roman" w:hAnsi="Times New Roman"/>
          <w:b/>
          <w:sz w:val="28"/>
          <w:szCs w:val="28"/>
        </w:rPr>
        <w:t>5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</w:t>
      </w:r>
      <w:r w:rsidR="00DF70D5">
        <w:rPr>
          <w:rFonts w:ascii="Times New Roman" w:hAnsi="Times New Roman"/>
          <w:b/>
          <w:sz w:val="28"/>
          <w:szCs w:val="28"/>
        </w:rPr>
        <w:t>7</w:t>
      </w:r>
      <w:r w:rsidRPr="00DA5D36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551"/>
        <w:gridCol w:w="3686"/>
      </w:tblGrid>
      <w:tr w:rsidR="007F12FD" w:rsidRPr="00547889" w:rsidTr="00DA5D36">
        <w:trPr>
          <w:tblHeader/>
        </w:trPr>
        <w:tc>
          <w:tcPr>
            <w:tcW w:w="679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850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Ожидаемый результат</w:t>
            </w:r>
          </w:p>
        </w:tc>
      </w:tr>
      <w:tr w:rsidR="007F65F1" w:rsidRPr="00547889" w:rsidTr="00A22E9E">
        <w:trPr>
          <w:trHeight w:val="289"/>
        </w:trPr>
        <w:tc>
          <w:tcPr>
            <w:tcW w:w="679" w:type="dxa"/>
            <w:vAlign w:val="center"/>
          </w:tcPr>
          <w:p w:rsidR="007F65F1" w:rsidRPr="00547889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547889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Обеспечение правильности исчисления, полноты и своевременности осуществления платежей в бюджет, пеней и штрафов по ним, в том числе погашение (квитирование) начислений соответствующих платежей, являющихся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Федерального закона от 27 июля 2010 года № 210-ФЗ «Об организации предоставления государственных и муниципальных услуг» (далее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8857BC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Главный администратор (администратор) доходов бюджета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Евгащинского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proofErr w:type="spellStart"/>
            <w:r w:rsidRPr="00547889">
              <w:rPr>
                <w:rFonts w:ascii="Times New Roman" w:hAnsi="Times New Roman"/>
                <w:sz w:val="26"/>
                <w:szCs w:val="26"/>
              </w:rPr>
              <w:t>Большереченского</w:t>
            </w:r>
            <w:proofErr w:type="spell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Омской области:</w:t>
            </w:r>
          </w:p>
          <w:p w:rsidR="0036034E" w:rsidRPr="00547889" w:rsidRDefault="0036034E" w:rsidP="008857BC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 (далее – главный администратор доходов)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актуализация информации о дебиторской задолженности, недопущение образования (роста) просроченной дебиторской задолженности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Назначение лиц, ответственных за своевременное составление первичных учетных документов, обосновывающих возникновение дебиторской задолженности, а также передачу первичных учетных 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01.06.202</w:t>
            </w:r>
            <w:r w:rsidR="00DF70D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актуализация информации о дебиторской задолженности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признания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 мере необходимости,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выявление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 по результатам инвентаризации дебиторской задолженности сомнительной;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подлежащих признанию безнадежной к взысканию и списанию</w:t>
            </w:r>
            <w:proofErr w:type="gramEnd"/>
          </w:p>
        </w:tc>
      </w:tr>
      <w:tr w:rsidR="0036034E" w:rsidRPr="00547889" w:rsidTr="00621010">
        <w:trPr>
          <w:trHeight w:val="449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погашении образовавшейся задолженности в досудебном порядке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,р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36034E" w:rsidRPr="00547889" w:rsidTr="00DA5D36">
        <w:trPr>
          <w:trHeight w:val="1920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01.06.202</w:t>
            </w:r>
            <w:r w:rsidR="00DF70D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сокращение просроченной дебиторской задолженности</w:t>
            </w:r>
          </w:p>
        </w:tc>
      </w:tr>
      <w:tr w:rsidR="0036034E" w:rsidRPr="00547889" w:rsidTr="000C6FC7">
        <w:trPr>
          <w:trHeight w:val="452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Подготовка необходимых длявзысканию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соответствии с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Главный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своевременное осуществление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мероприятий, направленных на взыскание просроченной дебиторской задолженности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своевременное осуществление мероприятий, направленных на взыскание 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просроченной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дебиторскойзадолженности</w:t>
            </w:r>
          </w:p>
        </w:tc>
      </w:tr>
      <w:tr w:rsidR="0036034E" w:rsidRPr="00547889" w:rsidTr="00DA5D36"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Направление исполнительных документов на исполнение в 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своевременное осуществление мероприятий, направленных на взыскание 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просроченной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дебиторскойзадолженности</w:t>
            </w:r>
          </w:p>
        </w:tc>
      </w:tr>
      <w:tr w:rsidR="0036034E" w:rsidRPr="00547889" w:rsidTr="00DA5D36">
        <w:trPr>
          <w:trHeight w:val="792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Взаимодействие сподразделениями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proofErr w:type="gramStart"/>
            <w:r w:rsidRPr="00547889">
              <w:rPr>
                <w:rFonts w:ascii="Times New Roman" w:hAnsi="Times New Roman"/>
                <w:sz w:val="26"/>
                <w:szCs w:val="26"/>
              </w:rPr>
              <w:t>своевременного</w:t>
            </w:r>
            <w:proofErr w:type="gramEnd"/>
            <w:r w:rsidRPr="00547889">
              <w:rPr>
                <w:rFonts w:ascii="Times New Roman" w:hAnsi="Times New Roman"/>
                <w:sz w:val="26"/>
                <w:szCs w:val="26"/>
              </w:rPr>
              <w:t xml:space="preserve"> взыскание просроченной дебиторской задолженности</w:t>
            </w:r>
          </w:p>
        </w:tc>
      </w:tr>
      <w:tr w:rsidR="0036034E" w:rsidRPr="00547889" w:rsidTr="00DA5D36">
        <w:trPr>
          <w:trHeight w:val="754"/>
        </w:trPr>
        <w:tc>
          <w:tcPr>
            <w:tcW w:w="679" w:type="dxa"/>
            <w:vAlign w:val="center"/>
          </w:tcPr>
          <w:p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</w:t>
            </w: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6034E" w:rsidRPr="00547889" w:rsidTr="00DA5D36">
        <w:trPr>
          <w:trHeight w:val="1633"/>
        </w:trPr>
        <w:tc>
          <w:tcPr>
            <w:tcW w:w="679" w:type="dxa"/>
            <w:vAlign w:val="center"/>
          </w:tcPr>
          <w:p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36034E" w:rsidRPr="00547889" w:rsidRDefault="0036034E" w:rsidP="00DA5D36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36034E" w:rsidRPr="00547889" w:rsidRDefault="0036034E" w:rsidP="00DA5D36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взыскания денежных средств</w:t>
            </w:r>
          </w:p>
        </w:tc>
      </w:tr>
      <w:tr w:rsidR="0036034E" w:rsidRPr="00547889" w:rsidTr="00375583">
        <w:trPr>
          <w:trHeight w:val="1121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Мероприятия, направленные на приведение нормативных правовых актов, регулирующих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36034E" w:rsidRPr="00547889" w:rsidTr="00DA5D36">
        <w:trPr>
          <w:trHeight w:val="2778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36034E" w:rsidRPr="00547889" w:rsidRDefault="0036034E" w:rsidP="00FA55C7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6034E" w:rsidRPr="00547889" w:rsidTr="00375583">
        <w:trPr>
          <w:trHeight w:val="728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36034E" w:rsidRPr="00547889" w:rsidTr="00DA5D36">
        <w:trPr>
          <w:trHeight w:val="1835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lastRenderedPageBreak/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рекомендовано не менее 1 раза в год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36034E" w:rsidRPr="00547889" w:rsidRDefault="0036034E" w:rsidP="00CA3FC9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36034E" w:rsidRPr="00547889" w:rsidTr="00375583">
        <w:trPr>
          <w:trHeight w:val="1063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34E" w:rsidRPr="00547889" w:rsidRDefault="0036034E" w:rsidP="003D5853">
            <w:pPr>
              <w:suppressAutoHyphens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47889">
              <w:rPr>
                <w:rFonts w:ascii="Times New Roman" w:hAnsi="Times New Roman"/>
                <w:b/>
                <w:sz w:val="26"/>
                <w:szCs w:val="26"/>
              </w:rPr>
              <w:t xml:space="preserve">Представление в Комитет финансов и контроля Администрации </w:t>
            </w:r>
            <w:proofErr w:type="spellStart"/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Большереченского</w:t>
            </w:r>
            <w:proofErr w:type="spellEnd"/>
            <w:r w:rsidRPr="00547889">
              <w:rPr>
                <w:rFonts w:ascii="Times New Roman" w:hAnsi="Times New Roman"/>
                <w:b/>
                <w:sz w:val="26"/>
                <w:szCs w:val="26"/>
              </w:rPr>
              <w:t xml:space="preserve"> муниципального района Омской области отчета об управлении дебиторской задолженностью по доходам консолидированного бюджета </w:t>
            </w:r>
            <w:proofErr w:type="spellStart"/>
            <w:r w:rsidRPr="00547889">
              <w:rPr>
                <w:rFonts w:ascii="Times New Roman" w:hAnsi="Times New Roman"/>
                <w:b/>
                <w:sz w:val="26"/>
                <w:szCs w:val="26"/>
              </w:rPr>
              <w:t>Большереченского</w:t>
            </w:r>
            <w:proofErr w:type="spellEnd"/>
            <w:r w:rsidRPr="00547889">
              <w:rPr>
                <w:rFonts w:ascii="Times New Roman" w:hAnsi="Times New Roman"/>
                <w:b/>
                <w:sz w:val="26"/>
                <w:szCs w:val="26"/>
              </w:rPr>
              <w:t xml:space="preserve"> муниципального района Омской области (далее – отчет) по форме согласно приложению к настоящему Плану мероприятий («дорожной карте»)</w:t>
            </w:r>
          </w:p>
        </w:tc>
      </w:tr>
      <w:tr w:rsidR="0036034E" w:rsidRPr="00547889" w:rsidTr="00DA5D36">
        <w:trPr>
          <w:trHeight w:val="2382"/>
        </w:trPr>
        <w:tc>
          <w:tcPr>
            <w:tcW w:w="679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34E" w:rsidRPr="00547889" w:rsidRDefault="0036034E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Представление в Комитет финансов и контроля Администрации Большереченского муниципального района 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ежеквартально, не позднее </w:t>
            </w:r>
          </w:p>
          <w:p w:rsidR="0036034E" w:rsidRPr="00547889" w:rsidRDefault="0036034E" w:rsidP="007F12FD">
            <w:pPr>
              <w:suppressAutoHyphens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>20-го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889">
              <w:rPr>
                <w:rFonts w:ascii="Times New Roman" w:hAnsi="Times New Roman"/>
                <w:sz w:val="26"/>
                <w:szCs w:val="26"/>
              </w:rPr>
              <w:t xml:space="preserve">Главный администратор доходов </w:t>
            </w:r>
          </w:p>
        </w:tc>
        <w:tc>
          <w:tcPr>
            <w:tcW w:w="3686" w:type="dxa"/>
            <w:vAlign w:val="center"/>
          </w:tcPr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6034E" w:rsidRPr="00547889" w:rsidRDefault="0036034E" w:rsidP="007F12FD">
            <w:pPr>
              <w:suppressAutoHyphens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342F5" w:rsidRPr="00547889" w:rsidRDefault="00E342F5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E342F5" w:rsidRPr="00547889" w:rsidSect="00547889">
      <w:headerReference w:type="default" r:id="rId8"/>
      <w:pgSz w:w="16838" w:h="11906" w:orient="landscape" w:code="9"/>
      <w:pgMar w:top="1701" w:right="73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76" w:rsidRDefault="00977176" w:rsidP="0061476A">
      <w:r>
        <w:separator/>
      </w:r>
    </w:p>
  </w:endnote>
  <w:endnote w:type="continuationSeparator" w:id="0">
    <w:p w:rsidR="00977176" w:rsidRDefault="00977176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76" w:rsidRDefault="00977176" w:rsidP="0061476A">
      <w:r>
        <w:separator/>
      </w:r>
    </w:p>
  </w:footnote>
  <w:footnote w:type="continuationSeparator" w:id="0">
    <w:p w:rsidR="00977176" w:rsidRDefault="00977176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D36" w:rsidRPr="0061476A" w:rsidRDefault="0065457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DF70D5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2903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6FF5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4E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5853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49CB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89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79D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574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490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3A6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77176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1E67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DF70D5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015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5B7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5C428-014E-4455-B55D-4F13037A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45</cp:revision>
  <cp:lastPrinted>2024-04-08T04:53:00Z</cp:lastPrinted>
  <dcterms:created xsi:type="dcterms:W3CDTF">2023-08-04T05:57:00Z</dcterms:created>
  <dcterms:modified xsi:type="dcterms:W3CDTF">2025-03-25T05:48:00Z</dcterms:modified>
</cp:coreProperties>
</file>